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E0" w:rsidRPr="00486DBA" w:rsidRDefault="00E55EE0" w:rsidP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 w:rsidRPr="00E55EE0">
        <w:rPr>
          <w:rFonts w:ascii="Cambria" w:hAnsi="Cambria"/>
        </w:rPr>
        <w:t>Dossier N°13473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2 Place Victor Basch</w:t>
      </w:r>
    </w:p>
    <w:p w:rsidR="00E55EE0" w:rsidRPr="00E55EE0" w:rsidRDefault="00E55EE0" w:rsidP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11890 CARCASSONNE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</w:rPr>
      </w:pPr>
      <w:bookmarkStart w:id="0" w:name="_GoBack"/>
      <w:bookmarkEnd w:id="0"/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dépendant de la liquidation judiciaire de EURL VAGAMADRA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le soussigné agissant,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r w:rsidRPr="00E55EE0">
        <w:rPr>
          <w:rFonts w:ascii="Cambria" w:hAnsi="Cambria"/>
          <w:sz w:val="22"/>
          <w:szCs w:val="22"/>
          <w:u w:val="single"/>
        </w:rPr>
        <w:t>OU</w:t>
      </w:r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en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dont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propose</w:t>
      </w:r>
      <w:r w:rsidRPr="00E55EE0">
        <w:rPr>
          <w:rFonts w:ascii="Cambria" w:hAnsi="Cambria"/>
          <w:sz w:val="22"/>
          <w:szCs w:val="22"/>
        </w:rPr>
        <w:t xml:space="preserve"> : d’acquérir le bien suivant : </w:t>
      </w:r>
    </w:p>
    <w:p w:rsidR="00E55EE0" w:rsidRPr="00E55EE0" w:rsidRDefault="00E55EE0" w:rsidP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>fonds de commerce « Restauration traditionnelle sur place et à emporter débit de boisson alcoolisées brasserie/ salon de thé /crêperie/sandwicherie vente de tout produits alimentaire organisation d'événement » sis 1 ALLEE DES MARRONNIERS - 11410 SAINT-MICHEL-DE-LANES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4962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moyennant le prix net vendeur de </w:t>
      </w:r>
      <w:r w:rsidRPr="00E55EE0">
        <w:rPr>
          <w:rFonts w:ascii="Cambria" w:hAnsi="Cambria"/>
          <w:sz w:val="22"/>
          <w:szCs w:val="22"/>
        </w:rPr>
        <w:tab/>
        <w:t xml:space="preserve">€ soit : </w:t>
      </w:r>
    </w:p>
    <w:p w:rsidR="00E55EE0" w:rsidRPr="00E55EE0" w:rsidRDefault="00E55EE0" w:rsidP="00E55EE0">
      <w:pPr>
        <w:tabs>
          <w:tab w:val="left" w:pos="1134"/>
          <w:tab w:val="left" w:leader="dot" w:pos="4536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corporel :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567"/>
          <w:tab w:val="left" w:leader="dot" w:pos="4536"/>
        </w:tabs>
        <w:ind w:left="426"/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numPr>
          <w:ilvl w:val="0"/>
          <w:numId w:val="1"/>
        </w:numPr>
        <w:tabs>
          <w:tab w:val="left" w:pos="567"/>
          <w:tab w:val="left" w:leader="dot" w:pos="4536"/>
        </w:tabs>
        <w:ind w:firstLine="6"/>
        <w:jc w:val="left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Actif incorporel : </w:t>
      </w:r>
      <w:r w:rsidRPr="00E55EE0"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r w:rsidRPr="00E55EE0">
        <w:rPr>
          <w:rFonts w:ascii="Cambria" w:hAnsi="Cambria"/>
          <w:sz w:val="22"/>
          <w:szCs w:val="22"/>
        </w:rPr>
        <w:t xml:space="preserve">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="00E55EE0" w:rsidRPr="00E55EE0" w:rsidRDefault="00E55EE0" w:rsidP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verser d’ores et déjà un</w:t>
      </w:r>
      <w:r w:rsidR="00F84929">
        <w:rPr>
          <w:rFonts w:ascii="Cambria" w:hAnsi="Cambria"/>
          <w:sz w:val="22"/>
          <w:szCs w:val="22"/>
        </w:rPr>
        <w:t xml:space="preserve">e somme de </w:t>
      </w:r>
      <w:r w:rsidR="00F84929">
        <w:rPr>
          <w:rFonts w:ascii="Cambria" w:hAnsi="Cambria"/>
          <w:sz w:val="22"/>
          <w:szCs w:val="22"/>
        </w:rPr>
        <w:tab/>
        <w:t xml:space="preserve"> € correspondant à 2</w:t>
      </w:r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  <w:u w:val="single"/>
        </w:rPr>
        <w:t>reconnais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 et que tous les frais de l’acte seront à ma charge.</w:t>
      </w:r>
    </w:p>
    <w:p w:rsidR="006A0B3A" w:rsidRDefault="006A0B3A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6A0B3A" w:rsidRPr="00E55EE0" w:rsidRDefault="006A0B3A" w:rsidP="006A0B3A">
      <w:pPr>
        <w:tabs>
          <w:tab w:val="left" w:leader="dot" w:pos="850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Notaire : </w:t>
      </w:r>
      <w:r>
        <w:rPr>
          <w:rFonts w:ascii="Cambria" w:hAnsi="Cambria"/>
          <w:sz w:val="22"/>
          <w:szCs w:val="22"/>
        </w:rPr>
        <w:tab/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le : 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="00E55EE0" w:rsidRPr="00E55EE0" w:rsidRDefault="00E55EE0" w:rsidP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RPr="00E55EE0" w:rsidRDefault="00E55EE0" w:rsidP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F11CED" w:rsidRPr="00E55EE0" w:rsidRDefault="00E55EE0" w:rsidP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lastRenderedPageBreak/>
        <w:t>PS : joindre photocopie de la carte d’identité du signataire de la proposition et extrait du Registre du Commerce pour les personnes morales.</w:t>
      </w:r>
    </w:p>
    <w:sectPr w:rsidR="00F11CED" w:rsidRPr="00E55EE0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43D16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C63A9F"/>
    <w:rsid w:val="00CD4DB4"/>
    <w:rsid w:val="00E16C71"/>
    <w:rsid w:val="00E3337F"/>
    <w:rsid w:val="00E55EE0"/>
    <w:rsid w:val="00EE6C2B"/>
    <w:rsid w:val="00F11CED"/>
    <w:rsid w:val="00F8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ED4C50E0-C7A8-4F91-A8B5-E13825A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4852"/>
    <w:rPr>
      <w:rFonts w:asciiTheme="majorHAnsi" w:eastAsiaTheme="majorEastAsia" w:hAnsiTheme="majorHAnsi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D02DF2A-A2E1-48AC-BF4B-E4867D17129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Herve MONTAUT</cp:lastModifiedBy>
  <cp:revision>24</cp:revision>
  <cp:lastPrinted>2017-09-07T06:40:00Z</cp:lastPrinted>
  <dcterms:created xsi:type="dcterms:W3CDTF">2016-10-11T13:45:00Z</dcterms:created>
  <dcterms:modified xsi:type="dcterms:W3CDTF">2025-05-22T09:42:00Z</dcterms:modified>
</cp:coreProperties>
</file>