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N°14067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BOYER HERAULT RENOVATION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