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SMB – </w:t>
      </w:r>
      <w:r w:rsidRPr="007E25A3">
        <w:rPr>
          <w:rFonts w:ascii="Bookman Old Style" w:hAnsi="Bookman Old Style" w:cs="Times New Roman"/>
        </w:rPr>
        <w:t>14322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