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N°14370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GAYRARD MOTOCULTURE ET MOTOCYCLES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