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BERAMCO – </w:t>
      </w:r>
      <w:r w:rsidRPr="007E25A3">
        <w:rPr>
          <w:rFonts w:ascii="Bookman Old Style" w:hAnsi="Bookman Old Style" w:cs="Times New Roman"/>
        </w:rPr>
        <w:t>14072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