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SASU ALPHA TRAINING CARCASSONNE – </w:t>
      </w:r>
      <w:r w:rsidRPr="007E25A3">
        <w:rPr>
          <w:rFonts w:ascii="Bookman Old Style" w:hAnsi="Bookman Old Style" w:cs="Times New Roman"/>
        </w:rPr>
        <w:t>14153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