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SARL GERSANELIA – </w:t>
      </w:r>
      <w:r w:rsidRPr="007E25A3">
        <w:rPr>
          <w:rFonts w:ascii="Bookman Old Style" w:hAnsi="Bookman Old Style" w:cs="Times New Roman"/>
        </w:rPr>
        <w:t>14175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