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N°13106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dépendant de la liquidation judiciaire de </w:t>
      </w:r>
      <w:r w:rsidR="00F541A3">
        <w:rPr>
          <w:rFonts w:ascii="Cambria" w:hAnsi="Cambria"/>
          <w:sz w:val="22"/>
          <w:szCs w:val="22"/>
        </w:rPr>
        <w:t xml:space="preserve">la </w:t>
      </w:r>
      <w:r w:rsidRPr="00A960A1">
        <w:rPr>
          <w:rFonts w:ascii="Cambria" w:hAnsi="Cambria"/>
          <w:sz w:val="22"/>
          <w:szCs w:val="22"/>
        </w:rPr>
        <w:t>SAS AVA PATRIMOINE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le soussigné agissant,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A960A1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son nom personnel, et demeurant à </w:t>
      </w:r>
      <w:r w:rsidRPr="00A960A1">
        <w:rPr>
          <w:rFonts w:ascii="Cambria" w:hAnsi="Cambria"/>
          <w:sz w:val="22"/>
          <w:szCs w:val="22"/>
        </w:rPr>
        <w:tab/>
      </w:r>
    </w:p>
    <w:p w:rsidR="00E55EE0" w:rsidRPr="00A960A1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A960A1">
        <w:rPr>
          <w:rFonts w:ascii="Cambria" w:hAnsi="Cambria"/>
          <w:sz w:val="22"/>
          <w:szCs w:val="22"/>
          <w:u w:val="single"/>
        </w:rPr>
        <w:t>OU</w:t>
      </w:r>
    </w:p>
    <w:p w:rsidR="00E55EE0" w:rsidRPr="00A960A1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qualité de </w:t>
      </w:r>
      <w:r w:rsidRPr="00A960A1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A960A1">
        <w:rPr>
          <w:rFonts w:ascii="Cambria" w:hAnsi="Cambria"/>
          <w:sz w:val="22"/>
          <w:szCs w:val="22"/>
        </w:rPr>
        <w:tab/>
      </w:r>
    </w:p>
    <w:p w:rsidR="00E55EE0" w:rsidRPr="00A960A1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="00E55EE0" w:rsidRPr="00A960A1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dont le siège social est situé à </w:t>
      </w:r>
      <w:r w:rsidRPr="00A960A1">
        <w:rPr>
          <w:rFonts w:ascii="Cambria" w:hAnsi="Cambria"/>
          <w:sz w:val="22"/>
          <w:szCs w:val="22"/>
        </w:rPr>
        <w:tab/>
      </w:r>
    </w:p>
    <w:p w:rsidR="00A960A1" w:rsidRPr="00A960A1" w:rsidRDefault="00A960A1" w:rsidP="00A960A1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="00A960A1" w:rsidRPr="00A960A1" w:rsidRDefault="00A960A1" w:rsidP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b/>
          <w:sz w:val="22"/>
          <w:szCs w:val="22"/>
          <w:u w:val="single"/>
        </w:rPr>
        <w:t>propose</w:t>
      </w:r>
      <w:r w:rsidRPr="00A960A1">
        <w:rPr>
          <w:rFonts w:ascii="Cambria" w:hAnsi="Cambria"/>
          <w:sz w:val="22"/>
          <w:szCs w:val="22"/>
        </w:rPr>
        <w:t xml:space="preserve"> : d’acquérir les biens immobiliers sur la commune de </w:t>
      </w:r>
      <w:r>
        <w:rPr>
          <w:rFonts w:ascii="Cambria" w:hAnsi="Cambria"/>
          <w:sz w:val="22"/>
          <w:szCs w:val="22"/>
        </w:rPr>
        <w:tab/>
      </w:r>
      <w:r w:rsidRPr="00A960A1">
        <w:rPr>
          <w:rFonts w:ascii="Cambria" w:hAnsi="Cambria"/>
          <w:sz w:val="22"/>
          <w:szCs w:val="22"/>
        </w:rPr>
        <w:t xml:space="preserve"> : </w:t>
      </w:r>
    </w:p>
    <w:p w:rsidR="00A960A1" w:rsidRPr="00A960A1" w:rsidRDefault="00A960A1" w:rsidP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  <w:tr w:rsidR="00A960A1" w:rsidRPr="004E1642" w:rsidTr="006B3CC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60A1" w:rsidRPr="004E1642" w:rsidRDefault="00A960A1" w:rsidP="006B3CC7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</w:rPr>
            </w:pPr>
          </w:p>
        </w:tc>
      </w:tr>
    </w:tbl>
    <w:p w:rsidR="00A960A1" w:rsidRPr="000C405B" w:rsidRDefault="00A960A1" w:rsidP="00A960A1">
      <w:pPr>
        <w:tabs>
          <w:tab w:val="left" w:pos="1134"/>
        </w:tabs>
        <w:rPr>
          <w:rFonts w:ascii="Times New Roman" w:hAnsi="Times New Roman"/>
          <w:sz w:val="16"/>
          <w:szCs w:val="16"/>
        </w:rPr>
      </w:pPr>
    </w:p>
    <w:p w:rsidR="00A960A1" w:rsidRPr="000C405B" w:rsidRDefault="00A960A1" w:rsidP="00A960A1">
      <w:pPr>
        <w:tabs>
          <w:tab w:val="left" w:pos="1134"/>
          <w:tab w:val="left" w:leader="dot" w:pos="453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Soit un total</w:t>
      </w:r>
      <w:r w:rsidRPr="000C405B">
        <w:rPr>
          <w:rFonts w:ascii="Times New Roman" w:hAnsi="Times New Roman"/>
          <w:sz w:val="22"/>
          <w:szCs w:val="22"/>
        </w:rPr>
        <w:t xml:space="preserve"> net vendeur de </w:t>
      </w:r>
      <w:r>
        <w:rPr>
          <w:rFonts w:ascii="Times New Roman" w:hAnsi="Times New Roman"/>
          <w:sz w:val="22"/>
          <w:szCs w:val="22"/>
          <w:u w:val="single"/>
        </w:rPr>
        <w:tab/>
      </w:r>
      <w:r w:rsidRPr="00A4345D">
        <w:rPr>
          <w:rFonts w:ascii="Times New Roman" w:hAnsi="Times New Roman"/>
          <w:sz w:val="22"/>
          <w:szCs w:val="22"/>
          <w:u w:val="single"/>
        </w:rPr>
        <w:t>€</w:t>
      </w:r>
      <w:r>
        <w:rPr>
          <w:rFonts w:ascii="Times New Roman" w:hAnsi="Times New Roman"/>
          <w:sz w:val="22"/>
          <w:szCs w:val="22"/>
        </w:rPr>
        <w:t xml:space="preserve"> - OFFRE DIVISIBLE ou OFFRE INDIVISBLE</w:t>
      </w:r>
    </w:p>
    <w:p w:rsidR="00A960A1" w:rsidRPr="000C405B" w:rsidRDefault="00A960A1" w:rsidP="00A960A1">
      <w:pPr>
        <w:tabs>
          <w:tab w:val="left" w:pos="1134"/>
        </w:tabs>
        <w:rPr>
          <w:rFonts w:ascii="Times New Roman" w:hAnsi="Times New Roman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10 % du prix offert, et à valoir sur le prix payable comptant lors de la réalisation de la vente.</w:t>
      </w:r>
    </w:p>
    <w:p w:rsidR="00E55EE0" w:rsidRPr="00A960A1" w:rsidRDefault="00E55EE0" w:rsidP="00E55EE0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 xml:space="preserve">: </w:t>
      </w:r>
      <w:r w:rsidR="00A960A1" w:rsidRPr="000F5113">
        <w:rPr>
          <w:rFonts w:ascii="Times New Roman" w:hAnsi="Times New Roman"/>
          <w:sz w:val="22"/>
          <w:szCs w:val="22"/>
        </w:rPr>
        <w:t>avoir été informé que la vente de l’immeuble sus-désigné ne sera définitive qu’après autorisation du Juge-Commissaire et que tous les frais, droits et émoluments de l’acte seront à ma charge à l’exception des frais de mainlevée et de radiation des inscriptions grevant l’immeuble.</w:t>
      </w:r>
    </w:p>
    <w:p w:rsidR="006A0B3A" w:rsidRDefault="006A0B3A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6A0B3A" w:rsidRPr="00E55EE0" w:rsidRDefault="006A0B3A" w:rsidP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="00E55EE0" w:rsidRPr="00E55EE0" w:rsidRDefault="00E55EE0" w:rsidP="00A960A1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RDefault="00E55EE0" w:rsidP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A960A1" w:rsidRPr="00A960A1" w:rsidRDefault="00A960A1" w:rsidP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lastRenderedPageBreak/>
        <w:t>PS : joindre photocopie de la carte d’identité du signataire de la proposition et extrait du Registre du Commerce pour les personnes morales.</w:t>
      </w:r>
    </w:p>
    <w:sectPr w:rsidR="00F11CED" w:rsidRPr="00E55EE0" w:rsidSect="00A960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992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60A1"/>
    <w:rsid w:val="00BC2887"/>
    <w:rsid w:val="00C069B8"/>
    <w:rsid w:val="00C63A9F"/>
    <w:rsid w:val="00CD4DB4"/>
    <w:rsid w:val="00E16C71"/>
    <w:rsid w:val="00E3337F"/>
    <w:rsid w:val="00E55EE0"/>
    <w:rsid w:val="00EE6C2B"/>
    <w:rsid w:val="00F11CED"/>
    <w:rsid w:val="00F5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88E9720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C3EA3FA-CE7D-4597-B094-4DE3BDF0831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Veronique ZALA</cp:lastModifiedBy>
  <cp:revision>24</cp:revision>
  <cp:lastPrinted>2017-09-07T06:40:00Z</cp:lastPrinted>
  <dcterms:created xsi:type="dcterms:W3CDTF">2016-10-11T13:45:00Z</dcterms:created>
  <dcterms:modified xsi:type="dcterms:W3CDTF">2026-03-17T13:04:00Z</dcterms:modified>
</cp:coreProperties>
</file>